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7989" w14:textId="77777777" w:rsidR="00AB2766" w:rsidRDefault="00E707FC" w:rsidP="00E0162E">
      <w:pPr>
        <w:jc w:val="right"/>
        <w:rPr>
          <w:b/>
          <w:bCs/>
          <w:sz w:val="24"/>
          <w:szCs w:val="24"/>
        </w:rPr>
      </w:pPr>
      <w:r>
        <w:rPr>
          <w:b/>
          <w:bCs/>
          <w:sz w:val="24"/>
          <w:szCs w:val="24"/>
        </w:rPr>
        <w:t>MODELLO 4</w:t>
      </w:r>
    </w:p>
    <w:p w14:paraId="24A3B656" w14:textId="77777777" w:rsidR="00E0162E" w:rsidRDefault="00E0162E" w:rsidP="00E0162E">
      <w:pPr>
        <w:jc w:val="right"/>
      </w:pPr>
    </w:p>
    <w:p w14:paraId="4EFA5AF4" w14:textId="77777777" w:rsidR="00AB2766" w:rsidRDefault="00E707FC" w:rsidP="00E0162E">
      <w:pPr>
        <w:jc w:val="right"/>
      </w:pPr>
      <w:r>
        <w:t>Spett.le</w:t>
      </w:r>
    </w:p>
    <w:p w14:paraId="2DA32FD8" w14:textId="77777777" w:rsidR="00116546" w:rsidRPr="006230A0" w:rsidRDefault="00116546" w:rsidP="00116546">
      <w:pPr>
        <w:jc w:val="right"/>
      </w:pPr>
      <w:r w:rsidRPr="006230A0">
        <w:rPr>
          <w:b/>
          <w:bCs/>
        </w:rPr>
        <w:t xml:space="preserve">COMUNE DI </w:t>
      </w:r>
      <w:r>
        <w:rPr>
          <w:b/>
          <w:bCs/>
        </w:rPr>
        <w:t>CASTIGNANO</w:t>
      </w:r>
    </w:p>
    <w:p w14:paraId="686F2E88" w14:textId="77777777" w:rsidR="00116546" w:rsidRPr="001C0077" w:rsidRDefault="00116546" w:rsidP="00116546">
      <w:pPr>
        <w:jc w:val="right"/>
        <w:rPr>
          <w:b/>
          <w:bCs/>
        </w:rPr>
      </w:pPr>
      <w:hyperlink r:id="rId5" w:history="1">
        <w:r w:rsidRPr="001C0077">
          <w:rPr>
            <w:rStyle w:val="Collegamentoipertestuale"/>
            <w:b/>
            <w:bCs/>
          </w:rPr>
          <w:t>comunecastignano.ap@pec.it</w:t>
        </w:r>
      </w:hyperlink>
    </w:p>
    <w:p w14:paraId="30D2ACA4" w14:textId="77777777" w:rsidR="00E0162E" w:rsidRDefault="00E0162E" w:rsidP="00E0162E">
      <w:pPr>
        <w:jc w:val="right"/>
      </w:pPr>
    </w:p>
    <w:p w14:paraId="27F3B0D4" w14:textId="77777777" w:rsidR="00E0162E" w:rsidRDefault="00E0162E" w:rsidP="00E0162E">
      <w:pPr>
        <w:jc w:val="right"/>
      </w:pPr>
    </w:p>
    <w:p w14:paraId="6698F87B" w14:textId="77777777" w:rsidR="00AB2766" w:rsidRDefault="00E707FC" w:rsidP="00E0162E">
      <w:pPr>
        <w:jc w:val="center"/>
      </w:pPr>
      <w:r>
        <w:rPr>
          <w:b/>
          <w:bCs/>
          <w:sz w:val="28"/>
          <w:szCs w:val="28"/>
        </w:rPr>
        <w:t>DICHIARAZIONE RELATIVA AL REGIME IVA</w:t>
      </w:r>
    </w:p>
    <w:p w14:paraId="15817355" w14:textId="77777777" w:rsidR="00AB2766" w:rsidRDefault="00E707FC" w:rsidP="00E0162E">
      <w:pPr>
        <w:jc w:val="center"/>
      </w:pPr>
      <w:r>
        <w:rPr>
          <w:b/>
          <w:bCs/>
        </w:rPr>
        <w:t>con indicazione degli importi eventualmente non recuperabili e della base giuridica che ne prova la non recuperabilità</w:t>
      </w:r>
    </w:p>
    <w:p w14:paraId="223245E5" w14:textId="77777777" w:rsidR="00AB2766" w:rsidRDefault="00E707FC" w:rsidP="00E0162E">
      <w:pPr>
        <w:jc w:val="center"/>
        <w:rPr>
          <w:b/>
          <w:bCs/>
        </w:rPr>
      </w:pPr>
      <w:r>
        <w:rPr>
          <w:b/>
          <w:bCs/>
        </w:rPr>
        <w:t>resa ai sensi degli artt. 46 e 47 del D.P.R. 28 dicembre 2000, n. 445</w:t>
      </w:r>
    </w:p>
    <w:p w14:paraId="33FB9113" w14:textId="77777777" w:rsidR="00E0162E" w:rsidRDefault="00E0162E" w:rsidP="00E0162E">
      <w:pPr>
        <w:jc w:val="center"/>
      </w:pPr>
    </w:p>
    <w:p w14:paraId="2FB4E966" w14:textId="77777777" w:rsidR="00E0162E" w:rsidRDefault="00E0162E" w:rsidP="00E0162E">
      <w:pPr>
        <w:jc w:val="center"/>
      </w:pPr>
    </w:p>
    <w:p w14:paraId="7DB016A3" w14:textId="3031F3E4" w:rsidR="00AB2766" w:rsidRDefault="00E707FC" w:rsidP="00E0162E">
      <w:pPr>
        <w:jc w:val="center"/>
        <w:rPr>
          <w:i/>
          <w:iCs/>
        </w:rPr>
      </w:pPr>
      <w:r>
        <w:rPr>
          <w:i/>
          <w:iCs/>
        </w:rPr>
        <w:t xml:space="preserve">(Art. 8, Sezione B, punto 3 dell'Avviso pubblico per la selezione di soggetti privati interessati ad aderire al Partenariato Pubblico-Privato promosso dal </w:t>
      </w:r>
      <w:r w:rsidR="0008220D">
        <w:rPr>
          <w:i/>
          <w:iCs/>
        </w:rPr>
        <w:t xml:space="preserve">Comune di Catignano (capofila), in aggregazione con i Comuni di </w:t>
      </w:r>
      <w:r w:rsidR="0008220D" w:rsidRPr="00F51108">
        <w:rPr>
          <w:i/>
          <w:iCs/>
        </w:rPr>
        <w:t>Appignano del Tronto, Montedinove, Offida, Rotella, Castorano e Cossignano</w:t>
      </w:r>
      <w:r w:rsidR="0008220D">
        <w:rPr>
          <w:i/>
          <w:iCs/>
        </w:rPr>
        <w:t xml:space="preserve">, </w:t>
      </w:r>
      <w:r>
        <w:rPr>
          <w:i/>
          <w:iCs/>
        </w:rPr>
        <w:t xml:space="preserve">ai fini della partecipazione al Bando GAL Piceno – Intervento SRG07 “Cooperazione per lo sviluppo rurale, locale e smart </w:t>
      </w:r>
      <w:proofErr w:type="spellStart"/>
      <w:r>
        <w:rPr>
          <w:i/>
          <w:iCs/>
        </w:rPr>
        <w:t>villages</w:t>
      </w:r>
      <w:proofErr w:type="spellEnd"/>
      <w:r>
        <w:rPr>
          <w:i/>
          <w:iCs/>
        </w:rPr>
        <w:t xml:space="preserve"> – Cooperazione per l'inclusione sociale ed economica” – SSL Piceno 2023-2027)</w:t>
      </w:r>
    </w:p>
    <w:p w14:paraId="7E9B6507" w14:textId="77777777" w:rsidR="00E0162E" w:rsidRDefault="00E0162E" w:rsidP="00E0162E">
      <w:pPr>
        <w:jc w:val="center"/>
      </w:pPr>
    </w:p>
    <w:p w14:paraId="7A27F487" w14:textId="77777777" w:rsidR="00E0162E" w:rsidRDefault="00E0162E" w:rsidP="00E0162E">
      <w:pPr>
        <w:jc w:val="center"/>
      </w:pPr>
    </w:p>
    <w:p w14:paraId="6761711C" w14:textId="77777777" w:rsidR="00AB2766" w:rsidRDefault="00E707FC" w:rsidP="00E0162E">
      <w:pPr>
        <w:jc w:val="both"/>
      </w:pPr>
      <w:r>
        <w:t xml:space="preserve">Il/La sottoscritto/a ……………………………………, nato/a </w:t>
      </w:r>
      <w:proofErr w:type="spellStart"/>
      <w:r>
        <w:t>a</w:t>
      </w:r>
      <w:proofErr w:type="spellEnd"/>
      <w:r>
        <w:t xml:space="preserve"> …………………………………… (………………) il ………………, codice fiscale ……………………………………, in qualità di legale rappresentante di …………………………………………………………………………, con sede legale in ……………………………………, codice fiscale ……………………………………, partita IVA ……………………………………, PEC ……………………………………, soggetto proponente ai sensi dell'Art. 3 dell'Avviso,</w:t>
      </w:r>
    </w:p>
    <w:p w14:paraId="006B87E7" w14:textId="77777777" w:rsidR="00E0162E" w:rsidRDefault="00E0162E" w:rsidP="00E0162E">
      <w:pPr>
        <w:jc w:val="both"/>
      </w:pPr>
    </w:p>
    <w:p w14:paraId="203D2FCB" w14:textId="2A7FB5BB" w:rsidR="00AB2766" w:rsidRDefault="00E707FC" w:rsidP="00E0162E">
      <w:pPr>
        <w:jc w:val="both"/>
      </w:pPr>
      <w:r>
        <w:t>consapevole delle sanzioni penali previste dall'art. 76 del D.P.R. 445/2000 per le ipotesi di falsità in atti e dichiarazioni mendaci, nonché della decadenza dai benefici eventualmente conseguiti per effetto del provvedimento emanato sulla base di dichiarazioni non veritiere, ai sensi dell'art. 75 del medesimo D.P.R. 445/2000, sotto la propria responsabilità</w:t>
      </w:r>
    </w:p>
    <w:p w14:paraId="6E70A2A2" w14:textId="77777777" w:rsidR="00E0162E" w:rsidRDefault="00E0162E" w:rsidP="00E0162E">
      <w:pPr>
        <w:jc w:val="both"/>
      </w:pPr>
    </w:p>
    <w:p w14:paraId="665F3272" w14:textId="77777777" w:rsidR="00AB2766" w:rsidRDefault="00E707FC" w:rsidP="00E0162E">
      <w:pPr>
        <w:jc w:val="center"/>
        <w:rPr>
          <w:b/>
          <w:bCs/>
          <w:sz w:val="26"/>
          <w:szCs w:val="26"/>
        </w:rPr>
      </w:pPr>
      <w:r>
        <w:rPr>
          <w:b/>
          <w:bCs/>
          <w:sz w:val="26"/>
          <w:szCs w:val="26"/>
        </w:rPr>
        <w:t>DICHIARA</w:t>
      </w:r>
    </w:p>
    <w:p w14:paraId="3AC2B821" w14:textId="77777777" w:rsidR="00E0162E" w:rsidRDefault="00E0162E" w:rsidP="00E0162E">
      <w:pPr>
        <w:jc w:val="center"/>
      </w:pPr>
    </w:p>
    <w:p w14:paraId="6D1F25FD" w14:textId="2ECCE226" w:rsidR="00AB2766" w:rsidRDefault="00E707FC" w:rsidP="00E0162E">
      <w:pPr>
        <w:pStyle w:val="Paragrafoelenco"/>
        <w:numPr>
          <w:ilvl w:val="0"/>
          <w:numId w:val="3"/>
        </w:numPr>
        <w:ind w:left="426" w:hanging="426"/>
        <w:jc w:val="both"/>
      </w:pPr>
      <w:r w:rsidRPr="00E0162E">
        <w:rPr>
          <w:b/>
          <w:bCs/>
        </w:rPr>
        <w:t xml:space="preserve">Posizione del soggetto rispetto all'imposta sul valore aggiunto </w:t>
      </w:r>
      <w:r w:rsidRPr="00E0162E">
        <w:rPr>
          <w:i/>
          <w:iCs/>
        </w:rPr>
        <w:t>(barrare la casella pertinente)</w:t>
      </w:r>
      <w:r w:rsidRPr="00E0162E">
        <w:rPr>
          <w:b/>
          <w:bCs/>
        </w:rPr>
        <w:t>:</w:t>
      </w:r>
    </w:p>
    <w:p w14:paraId="5F014E4C" w14:textId="77777777" w:rsidR="00AB2766" w:rsidRDefault="00E707FC" w:rsidP="00E0162E">
      <w:pPr>
        <w:ind w:left="480"/>
        <w:jc w:val="both"/>
      </w:pPr>
      <w:r>
        <w:rPr>
          <w:rFonts w:ascii="Segoe UI Symbol" w:hAnsi="Segoe UI Symbol" w:cs="Segoe UI Symbol"/>
        </w:rPr>
        <w:t>☐</w:t>
      </w:r>
      <w:r>
        <w:t xml:space="preserve"> A) che il soggetto rappresentato è soggetto passivo IVA ed esercita il diritto alla detrazione integrale dell'imposta ai sensi dell'art. 19 del D.P.R. 633/1972: l'IVA relativa alle spese della proposta progettuale è pertanto </w:t>
      </w:r>
      <w:r>
        <w:rPr>
          <w:b/>
          <w:bCs/>
        </w:rPr>
        <w:t>interamente recuperabile</w:t>
      </w:r>
      <w:r>
        <w:t xml:space="preserve"> e non costituisce spesa ammissibile a contributo;</w:t>
      </w:r>
    </w:p>
    <w:p w14:paraId="5025AF52" w14:textId="77777777" w:rsidR="00AB2766" w:rsidRDefault="00E707FC" w:rsidP="00E0162E">
      <w:pPr>
        <w:ind w:left="480"/>
        <w:jc w:val="both"/>
      </w:pPr>
      <w:r>
        <w:t xml:space="preserve">☐ B) che il soggetto rappresentato non è soggetto passivo IVA, ovvero non svolge attività commerciale e opera esclusivamente nell'ambito della propria attività istituzionale (es. ente non commerciale/ETS che agisce al di fuori dell'esercizio d'impresa ai sensi dell'art. 4 del D.P.R. 633/1972): l'IVA relativa alle spese della proposta progettuale è pertanto </w:t>
      </w:r>
      <w:r>
        <w:rPr>
          <w:b/>
          <w:bCs/>
        </w:rPr>
        <w:t>non recuperabile in alcun modo</w:t>
      </w:r>
      <w:r>
        <w:t xml:space="preserve"> e costituisce spesa ammissibile a contributo;</w:t>
      </w:r>
    </w:p>
    <w:p w14:paraId="50C3C457" w14:textId="77777777" w:rsidR="00AB2766" w:rsidRDefault="00E707FC" w:rsidP="00E0162E">
      <w:pPr>
        <w:ind w:left="480"/>
        <w:jc w:val="both"/>
      </w:pPr>
      <w:r>
        <w:t xml:space="preserve">☐ C) che il soggetto rappresentato è soggetto passivo IVA ma effettua esclusivamente operazioni esenti ai sensi dell'art. 10 del D.P.R. 633/1972, con conseguente indetraibilità totale dell'imposta ai sensi dell'art. 19, comma 2, del D.P.R. 633/1972 (ovvero pro-rata di detraibilità pari allo 0% ai sensi dell'art. 19-bis del medesimo decreto): l'IVA relativa alle spese della proposta progettuale è pertanto </w:t>
      </w:r>
      <w:r>
        <w:rPr>
          <w:b/>
          <w:bCs/>
        </w:rPr>
        <w:t>non recuperabile in alcun modo</w:t>
      </w:r>
      <w:r>
        <w:t xml:space="preserve"> e costituisce spesa ammissibile a contributo;</w:t>
      </w:r>
    </w:p>
    <w:p w14:paraId="0150187F" w14:textId="77777777" w:rsidR="00AB2766" w:rsidRDefault="00E707FC" w:rsidP="00E0162E">
      <w:pPr>
        <w:ind w:left="480"/>
        <w:jc w:val="both"/>
      </w:pPr>
      <w:r>
        <w:t xml:space="preserve">☐ D) che il soggetto rappresentato è soggetto passivo IVA con detraibilità parziale dell'imposta, in applicazione del pro-rata di detraibilità ai sensi degli artt. 19, comma 5, e 19-bis del D.P.R. 633/1972, pari al ……………… % (percentuale risultante dall'ultima dichiarazione IVA presentata): l'IVA relativa alle </w:t>
      </w:r>
      <w:r>
        <w:lastRenderedPageBreak/>
        <w:t xml:space="preserve">spese della proposta progettuale è pertanto </w:t>
      </w:r>
      <w:r>
        <w:rPr>
          <w:b/>
          <w:bCs/>
        </w:rPr>
        <w:t>non recuperabile nella misura del ……………… %</w:t>
      </w:r>
      <w:r>
        <w:t xml:space="preserve"> e, per tale quota, costituisce spesa ammissibile a contributo;</w:t>
      </w:r>
    </w:p>
    <w:p w14:paraId="78C88046" w14:textId="77777777" w:rsidR="00AB2766" w:rsidRDefault="00E707FC" w:rsidP="00E0162E">
      <w:pPr>
        <w:ind w:left="480"/>
        <w:jc w:val="both"/>
      </w:pPr>
      <w:r>
        <w:t>☐ E) altra fattispecie: ………………………………………………………………………… con la seguente incidenza sulla recuperabilità dell'imposta: …………………………………………………………………………;</w:t>
      </w:r>
    </w:p>
    <w:p w14:paraId="4249AA3A" w14:textId="77777777" w:rsidR="00E0162E" w:rsidRDefault="00E0162E" w:rsidP="00E0162E">
      <w:pPr>
        <w:ind w:left="480"/>
        <w:jc w:val="both"/>
      </w:pPr>
    </w:p>
    <w:p w14:paraId="3EEDE9DA" w14:textId="44F10532" w:rsidR="00AB2766" w:rsidRPr="00E0162E" w:rsidRDefault="00E707FC" w:rsidP="00E0162E">
      <w:pPr>
        <w:pStyle w:val="Paragrafoelenco"/>
        <w:numPr>
          <w:ilvl w:val="0"/>
          <w:numId w:val="3"/>
        </w:numPr>
        <w:ind w:left="426" w:hanging="426"/>
        <w:jc w:val="both"/>
        <w:rPr>
          <w:b/>
          <w:bCs/>
        </w:rPr>
      </w:pPr>
      <w:r>
        <w:rPr>
          <w:b/>
          <w:bCs/>
        </w:rPr>
        <w:t xml:space="preserve">Base giuridica che prova la non recuperabilità dell'IVA </w:t>
      </w:r>
      <w:r>
        <w:rPr>
          <w:i/>
          <w:iCs/>
        </w:rPr>
        <w:t xml:space="preserve">(da compilare obbligatoriamente in caso di opzione </w:t>
      </w:r>
      <w:r w:rsidRPr="00E0162E">
        <w:rPr>
          <w:b/>
          <w:bCs/>
        </w:rPr>
        <w:t>B, C, D o E)</w:t>
      </w:r>
      <w:r>
        <w:rPr>
          <w:b/>
          <w:bCs/>
        </w:rPr>
        <w:t>:</w:t>
      </w:r>
    </w:p>
    <w:p w14:paraId="48312F47" w14:textId="77777777" w:rsidR="00AB2766" w:rsidRDefault="00E707FC" w:rsidP="00E0162E">
      <w:pPr>
        <w:ind w:left="426"/>
        <w:jc w:val="both"/>
      </w:pPr>
      <w:r>
        <w:t>norme di riferimento: …………………………………………………………………………</w:t>
      </w:r>
    </w:p>
    <w:p w14:paraId="21EFA3E4" w14:textId="77777777" w:rsidR="00AB2766" w:rsidRDefault="00E707FC" w:rsidP="00E0162E">
      <w:pPr>
        <w:ind w:left="426"/>
        <w:jc w:val="both"/>
        <w:rPr>
          <w:i/>
          <w:iCs/>
          <w:sz w:val="20"/>
          <w:szCs w:val="20"/>
        </w:rPr>
      </w:pPr>
      <w:r>
        <w:rPr>
          <w:i/>
          <w:iCs/>
          <w:sz w:val="20"/>
          <w:szCs w:val="20"/>
        </w:rPr>
        <w:t>(es.: art. 4 del D.P.R. 633/1972 per gli enti non commerciali che operano nell'ambito dell'attività istituzionale; art. 10 e art. 19, comma 2, del D.P.R. 633/1972 per le operazioni esenti; artt. 19, comma 5, e 19-bis del D.P.R. 633/1972 per il pro-rata; ulteriori riferimenti normativi, circolari o interpelli attestanti la specifica posizione fiscale del dichiarante)</w:t>
      </w:r>
    </w:p>
    <w:p w14:paraId="6886DBEF" w14:textId="77777777" w:rsidR="00E0162E" w:rsidRDefault="00E0162E" w:rsidP="00E0162E">
      <w:pPr>
        <w:ind w:left="426"/>
        <w:jc w:val="both"/>
      </w:pPr>
    </w:p>
    <w:p w14:paraId="016F274A" w14:textId="7063F8E8" w:rsidR="00AB2766" w:rsidRDefault="00E707FC" w:rsidP="00E0162E">
      <w:pPr>
        <w:pStyle w:val="Paragrafoelenco"/>
        <w:numPr>
          <w:ilvl w:val="0"/>
          <w:numId w:val="3"/>
        </w:numPr>
        <w:ind w:left="426" w:hanging="426"/>
        <w:jc w:val="both"/>
      </w:pPr>
      <w:r>
        <w:rPr>
          <w:b/>
          <w:bCs/>
        </w:rPr>
        <w:t xml:space="preserve">Importi della proposta progettuale, distinti per misura attivata </w:t>
      </w:r>
      <w:r>
        <w:rPr>
          <w:i/>
          <w:iCs/>
        </w:rPr>
        <w:t>(barrare le misure attivate e compilare i relativi importi; l'imponibile, l'IVA e il totale devono corrispondere al Piano finanziario di cui al Modello 2-bis; la colonna “di cui IVA non recuperabile” riporta la quota di imposta non recuperabile in alcun modo, come sopra dichiarato)</w:t>
      </w:r>
      <w:r>
        <w:rPr>
          <w:b/>
          <w:bCs/>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3000"/>
        <w:gridCol w:w="1450"/>
        <w:gridCol w:w="1300"/>
        <w:gridCol w:w="1450"/>
        <w:gridCol w:w="1400"/>
      </w:tblGrid>
      <w:tr w:rsidR="00AB2766" w14:paraId="57A9EB2B" w14:textId="77777777">
        <w:tc>
          <w:tcPr>
            <w:tcW w:w="760" w:type="dxa"/>
            <w:shd w:val="clear" w:color="auto" w:fill="E7E6E6"/>
            <w:vAlign w:val="center"/>
          </w:tcPr>
          <w:p w14:paraId="204303F9" w14:textId="77777777" w:rsidR="00AB2766" w:rsidRDefault="00E707FC" w:rsidP="00E0162E">
            <w:pPr>
              <w:jc w:val="center"/>
            </w:pPr>
            <w:r>
              <w:rPr>
                <w:b/>
                <w:bCs/>
                <w:sz w:val="20"/>
                <w:szCs w:val="20"/>
              </w:rPr>
              <w:t>Barrare</w:t>
            </w:r>
          </w:p>
        </w:tc>
        <w:tc>
          <w:tcPr>
            <w:tcW w:w="3000" w:type="dxa"/>
            <w:shd w:val="clear" w:color="auto" w:fill="E7E6E6"/>
            <w:vAlign w:val="center"/>
          </w:tcPr>
          <w:p w14:paraId="45FC22E0" w14:textId="77777777" w:rsidR="00AB2766" w:rsidRDefault="00E707FC" w:rsidP="00E0162E">
            <w:pPr>
              <w:jc w:val="center"/>
            </w:pPr>
            <w:r>
              <w:rPr>
                <w:b/>
                <w:bCs/>
                <w:sz w:val="20"/>
                <w:szCs w:val="20"/>
              </w:rPr>
              <w:t>Misura attivata</w:t>
            </w:r>
          </w:p>
        </w:tc>
        <w:tc>
          <w:tcPr>
            <w:tcW w:w="1450" w:type="dxa"/>
            <w:shd w:val="clear" w:color="auto" w:fill="E7E6E6"/>
            <w:vAlign w:val="center"/>
          </w:tcPr>
          <w:p w14:paraId="74D2D249" w14:textId="77777777" w:rsidR="00AB2766" w:rsidRDefault="00E707FC" w:rsidP="00E0162E">
            <w:pPr>
              <w:jc w:val="center"/>
            </w:pPr>
            <w:r>
              <w:rPr>
                <w:b/>
                <w:bCs/>
                <w:sz w:val="20"/>
                <w:szCs w:val="20"/>
              </w:rPr>
              <w:t>Imponibile (€)</w:t>
            </w:r>
          </w:p>
        </w:tc>
        <w:tc>
          <w:tcPr>
            <w:tcW w:w="1300" w:type="dxa"/>
            <w:shd w:val="clear" w:color="auto" w:fill="E7E6E6"/>
            <w:vAlign w:val="center"/>
          </w:tcPr>
          <w:p w14:paraId="56DA3A0C" w14:textId="77777777" w:rsidR="00AB2766" w:rsidRDefault="00E707FC" w:rsidP="00E0162E">
            <w:pPr>
              <w:jc w:val="center"/>
            </w:pPr>
            <w:r>
              <w:rPr>
                <w:b/>
                <w:bCs/>
                <w:sz w:val="20"/>
                <w:szCs w:val="20"/>
              </w:rPr>
              <w:t>IVA (€)</w:t>
            </w:r>
          </w:p>
        </w:tc>
        <w:tc>
          <w:tcPr>
            <w:tcW w:w="1450" w:type="dxa"/>
            <w:shd w:val="clear" w:color="auto" w:fill="E7E6E6"/>
            <w:vAlign w:val="center"/>
          </w:tcPr>
          <w:p w14:paraId="0CF1BE32" w14:textId="77777777" w:rsidR="00AB2766" w:rsidRDefault="00E707FC" w:rsidP="00E0162E">
            <w:pPr>
              <w:jc w:val="center"/>
            </w:pPr>
            <w:r>
              <w:rPr>
                <w:b/>
                <w:bCs/>
                <w:sz w:val="20"/>
                <w:szCs w:val="20"/>
              </w:rPr>
              <w:t>Totale (€)</w:t>
            </w:r>
          </w:p>
        </w:tc>
        <w:tc>
          <w:tcPr>
            <w:tcW w:w="1400" w:type="dxa"/>
            <w:shd w:val="clear" w:color="auto" w:fill="E7E6E6"/>
            <w:vAlign w:val="center"/>
          </w:tcPr>
          <w:p w14:paraId="311A43DB" w14:textId="77777777" w:rsidR="00AB2766" w:rsidRDefault="00E707FC" w:rsidP="00E0162E">
            <w:pPr>
              <w:jc w:val="center"/>
            </w:pPr>
            <w:r>
              <w:rPr>
                <w:b/>
                <w:bCs/>
                <w:sz w:val="20"/>
                <w:szCs w:val="20"/>
              </w:rPr>
              <w:t>IVA non recuperabile (€)</w:t>
            </w:r>
          </w:p>
        </w:tc>
      </w:tr>
      <w:tr w:rsidR="00AB2766" w14:paraId="275CF07D" w14:textId="77777777">
        <w:tc>
          <w:tcPr>
            <w:tcW w:w="760" w:type="dxa"/>
            <w:vAlign w:val="center"/>
          </w:tcPr>
          <w:p w14:paraId="3E35BFFC" w14:textId="77777777" w:rsidR="00AB2766" w:rsidRDefault="00E707FC" w:rsidP="00E0162E">
            <w:pPr>
              <w:jc w:val="center"/>
            </w:pPr>
            <w:r>
              <w:rPr>
                <w:sz w:val="20"/>
                <w:szCs w:val="20"/>
              </w:rPr>
              <w:t>☐</w:t>
            </w:r>
          </w:p>
        </w:tc>
        <w:tc>
          <w:tcPr>
            <w:tcW w:w="3000" w:type="dxa"/>
            <w:vAlign w:val="center"/>
          </w:tcPr>
          <w:p w14:paraId="2F12FAEB" w14:textId="77777777" w:rsidR="00AB2766" w:rsidRDefault="00E707FC" w:rsidP="00E0162E">
            <w:r>
              <w:rPr>
                <w:b/>
                <w:bCs/>
                <w:sz w:val="20"/>
                <w:szCs w:val="20"/>
              </w:rPr>
              <w:t>SRD14</w:t>
            </w:r>
            <w:r>
              <w:rPr>
                <w:sz w:val="20"/>
                <w:szCs w:val="20"/>
              </w:rPr>
              <w:t xml:space="preserve"> – Investimenti produttivi non agricoli nelle aree rurali (aliquota 80% – min € 20.000,00 / max € 130.000,00)</w:t>
            </w:r>
          </w:p>
        </w:tc>
        <w:tc>
          <w:tcPr>
            <w:tcW w:w="1450" w:type="dxa"/>
            <w:vAlign w:val="center"/>
          </w:tcPr>
          <w:p w14:paraId="0630D115" w14:textId="77777777" w:rsidR="00AB2766" w:rsidRDefault="00E707FC" w:rsidP="00E0162E">
            <w:pPr>
              <w:jc w:val="center"/>
            </w:pPr>
            <w:r>
              <w:rPr>
                <w:sz w:val="20"/>
                <w:szCs w:val="20"/>
              </w:rPr>
              <w:t>€ …………………</w:t>
            </w:r>
          </w:p>
        </w:tc>
        <w:tc>
          <w:tcPr>
            <w:tcW w:w="1300" w:type="dxa"/>
            <w:vAlign w:val="center"/>
          </w:tcPr>
          <w:p w14:paraId="19D1BF97" w14:textId="77777777" w:rsidR="00AB2766" w:rsidRDefault="00E707FC" w:rsidP="00E0162E">
            <w:pPr>
              <w:jc w:val="center"/>
            </w:pPr>
            <w:r>
              <w:rPr>
                <w:sz w:val="20"/>
                <w:szCs w:val="20"/>
              </w:rPr>
              <w:t>€ …………………</w:t>
            </w:r>
          </w:p>
        </w:tc>
        <w:tc>
          <w:tcPr>
            <w:tcW w:w="1450" w:type="dxa"/>
            <w:vAlign w:val="center"/>
          </w:tcPr>
          <w:p w14:paraId="1EAFB6BC" w14:textId="77777777" w:rsidR="00AB2766" w:rsidRDefault="00E707FC" w:rsidP="00E0162E">
            <w:pPr>
              <w:jc w:val="center"/>
            </w:pPr>
            <w:r>
              <w:rPr>
                <w:sz w:val="20"/>
                <w:szCs w:val="20"/>
              </w:rPr>
              <w:t>€ …………………</w:t>
            </w:r>
          </w:p>
        </w:tc>
        <w:tc>
          <w:tcPr>
            <w:tcW w:w="1400" w:type="dxa"/>
            <w:vAlign w:val="center"/>
          </w:tcPr>
          <w:p w14:paraId="56020A96" w14:textId="77777777" w:rsidR="00AB2766" w:rsidRDefault="00E707FC" w:rsidP="00E0162E">
            <w:pPr>
              <w:jc w:val="center"/>
            </w:pPr>
            <w:r>
              <w:rPr>
                <w:sz w:val="20"/>
                <w:szCs w:val="20"/>
              </w:rPr>
              <w:t>€ …………………</w:t>
            </w:r>
          </w:p>
        </w:tc>
      </w:tr>
      <w:tr w:rsidR="00AB2766" w14:paraId="2D4DED61" w14:textId="77777777">
        <w:tc>
          <w:tcPr>
            <w:tcW w:w="760" w:type="dxa"/>
            <w:vAlign w:val="center"/>
          </w:tcPr>
          <w:p w14:paraId="3382B6A4" w14:textId="77777777" w:rsidR="00AB2766" w:rsidRDefault="00E707FC" w:rsidP="00E0162E">
            <w:pPr>
              <w:jc w:val="center"/>
            </w:pPr>
            <w:r>
              <w:rPr>
                <w:sz w:val="20"/>
                <w:szCs w:val="20"/>
              </w:rPr>
              <w:t>☐</w:t>
            </w:r>
          </w:p>
        </w:tc>
        <w:tc>
          <w:tcPr>
            <w:tcW w:w="3000" w:type="dxa"/>
            <w:vAlign w:val="center"/>
          </w:tcPr>
          <w:p w14:paraId="38A57324" w14:textId="77777777" w:rsidR="00AB2766" w:rsidRDefault="00E707FC" w:rsidP="00E0162E">
            <w:r>
              <w:rPr>
                <w:b/>
                <w:bCs/>
                <w:sz w:val="20"/>
                <w:szCs w:val="20"/>
              </w:rPr>
              <w:t>SRG06</w:t>
            </w:r>
            <w:r>
              <w:rPr>
                <w:sz w:val="20"/>
                <w:szCs w:val="20"/>
              </w:rPr>
              <w:t xml:space="preserve"> – Operazioni specifiche / start-up dei servizi (aliquota 90% – nei limiti della dotazione)</w:t>
            </w:r>
          </w:p>
        </w:tc>
        <w:tc>
          <w:tcPr>
            <w:tcW w:w="1450" w:type="dxa"/>
            <w:vAlign w:val="center"/>
          </w:tcPr>
          <w:p w14:paraId="3E3F0372" w14:textId="77777777" w:rsidR="00AB2766" w:rsidRDefault="00E707FC" w:rsidP="00E0162E">
            <w:pPr>
              <w:jc w:val="center"/>
            </w:pPr>
            <w:r>
              <w:rPr>
                <w:sz w:val="20"/>
                <w:szCs w:val="20"/>
              </w:rPr>
              <w:t>€ …………………</w:t>
            </w:r>
          </w:p>
        </w:tc>
        <w:tc>
          <w:tcPr>
            <w:tcW w:w="1300" w:type="dxa"/>
            <w:vAlign w:val="center"/>
          </w:tcPr>
          <w:p w14:paraId="1273FE50" w14:textId="77777777" w:rsidR="00AB2766" w:rsidRDefault="00E707FC" w:rsidP="00E0162E">
            <w:pPr>
              <w:jc w:val="center"/>
            </w:pPr>
            <w:r>
              <w:rPr>
                <w:sz w:val="20"/>
                <w:szCs w:val="20"/>
              </w:rPr>
              <w:t>€ …………………</w:t>
            </w:r>
          </w:p>
        </w:tc>
        <w:tc>
          <w:tcPr>
            <w:tcW w:w="1450" w:type="dxa"/>
            <w:vAlign w:val="center"/>
          </w:tcPr>
          <w:p w14:paraId="06F00AFF" w14:textId="77777777" w:rsidR="00AB2766" w:rsidRDefault="00E707FC" w:rsidP="00E0162E">
            <w:pPr>
              <w:jc w:val="center"/>
            </w:pPr>
            <w:r>
              <w:rPr>
                <w:sz w:val="20"/>
                <w:szCs w:val="20"/>
              </w:rPr>
              <w:t>€ …………………</w:t>
            </w:r>
          </w:p>
        </w:tc>
        <w:tc>
          <w:tcPr>
            <w:tcW w:w="1400" w:type="dxa"/>
            <w:vAlign w:val="center"/>
          </w:tcPr>
          <w:p w14:paraId="41E29A80" w14:textId="77777777" w:rsidR="00AB2766" w:rsidRDefault="00E707FC" w:rsidP="00E0162E">
            <w:pPr>
              <w:jc w:val="center"/>
            </w:pPr>
            <w:r>
              <w:rPr>
                <w:sz w:val="20"/>
                <w:szCs w:val="20"/>
              </w:rPr>
              <w:t>€ …………………</w:t>
            </w:r>
          </w:p>
        </w:tc>
      </w:tr>
      <w:tr w:rsidR="00E0162E" w14:paraId="05CB040D" w14:textId="77777777" w:rsidTr="00CF034F">
        <w:tc>
          <w:tcPr>
            <w:tcW w:w="3760" w:type="dxa"/>
            <w:gridSpan w:val="2"/>
            <w:vAlign w:val="center"/>
          </w:tcPr>
          <w:p w14:paraId="6E33C718" w14:textId="77777777" w:rsidR="00E0162E" w:rsidRDefault="00E0162E" w:rsidP="00E0162E">
            <w:pPr>
              <w:jc w:val="center"/>
            </w:pPr>
            <w:r>
              <w:rPr>
                <w:b/>
                <w:bCs/>
                <w:sz w:val="20"/>
                <w:szCs w:val="20"/>
              </w:rPr>
              <w:t>TOTALE proposta progettuale</w:t>
            </w:r>
          </w:p>
        </w:tc>
        <w:tc>
          <w:tcPr>
            <w:tcW w:w="1450" w:type="dxa"/>
            <w:vAlign w:val="center"/>
          </w:tcPr>
          <w:p w14:paraId="5369E438" w14:textId="77777777" w:rsidR="00E0162E" w:rsidRDefault="00E0162E" w:rsidP="00E0162E">
            <w:pPr>
              <w:jc w:val="center"/>
            </w:pPr>
            <w:r>
              <w:rPr>
                <w:b/>
                <w:bCs/>
                <w:sz w:val="20"/>
                <w:szCs w:val="20"/>
              </w:rPr>
              <w:t>€ …………………</w:t>
            </w:r>
          </w:p>
        </w:tc>
        <w:tc>
          <w:tcPr>
            <w:tcW w:w="1300" w:type="dxa"/>
            <w:vAlign w:val="center"/>
          </w:tcPr>
          <w:p w14:paraId="206525F7" w14:textId="77777777" w:rsidR="00E0162E" w:rsidRDefault="00E0162E" w:rsidP="00E0162E">
            <w:pPr>
              <w:jc w:val="center"/>
            </w:pPr>
            <w:r>
              <w:rPr>
                <w:b/>
                <w:bCs/>
                <w:sz w:val="20"/>
                <w:szCs w:val="20"/>
              </w:rPr>
              <w:t>€ …………………</w:t>
            </w:r>
          </w:p>
        </w:tc>
        <w:tc>
          <w:tcPr>
            <w:tcW w:w="1450" w:type="dxa"/>
            <w:vAlign w:val="center"/>
          </w:tcPr>
          <w:p w14:paraId="636E449A" w14:textId="77777777" w:rsidR="00E0162E" w:rsidRDefault="00E0162E" w:rsidP="00E0162E">
            <w:pPr>
              <w:jc w:val="center"/>
            </w:pPr>
            <w:r>
              <w:rPr>
                <w:b/>
                <w:bCs/>
                <w:sz w:val="20"/>
                <w:szCs w:val="20"/>
              </w:rPr>
              <w:t>€ …………………</w:t>
            </w:r>
          </w:p>
        </w:tc>
        <w:tc>
          <w:tcPr>
            <w:tcW w:w="1400" w:type="dxa"/>
            <w:vAlign w:val="center"/>
          </w:tcPr>
          <w:p w14:paraId="184AB9EA" w14:textId="77777777" w:rsidR="00E0162E" w:rsidRDefault="00E0162E" w:rsidP="00E0162E">
            <w:pPr>
              <w:jc w:val="center"/>
            </w:pPr>
            <w:r>
              <w:rPr>
                <w:b/>
                <w:bCs/>
                <w:sz w:val="20"/>
                <w:szCs w:val="20"/>
              </w:rPr>
              <w:t>€ …………………</w:t>
            </w:r>
          </w:p>
        </w:tc>
      </w:tr>
    </w:tbl>
    <w:p w14:paraId="415AFE79" w14:textId="77777777" w:rsidR="00E0162E" w:rsidRDefault="00E0162E" w:rsidP="00E0162E">
      <w:pPr>
        <w:jc w:val="center"/>
        <w:rPr>
          <w:b/>
          <w:bCs/>
          <w:sz w:val="26"/>
          <w:szCs w:val="26"/>
        </w:rPr>
      </w:pPr>
    </w:p>
    <w:p w14:paraId="5867297C" w14:textId="18B05FE1" w:rsidR="00AB2766" w:rsidRDefault="00E707FC" w:rsidP="00E0162E">
      <w:pPr>
        <w:jc w:val="center"/>
        <w:rPr>
          <w:b/>
          <w:bCs/>
          <w:sz w:val="26"/>
          <w:szCs w:val="26"/>
        </w:rPr>
      </w:pPr>
      <w:r>
        <w:rPr>
          <w:b/>
          <w:bCs/>
          <w:sz w:val="26"/>
          <w:szCs w:val="26"/>
        </w:rPr>
        <w:t>DICHIARA INOLTRE</w:t>
      </w:r>
    </w:p>
    <w:p w14:paraId="0FD0F356" w14:textId="77777777" w:rsidR="00E0162E" w:rsidRDefault="00E0162E" w:rsidP="00E0162E">
      <w:pPr>
        <w:jc w:val="center"/>
      </w:pPr>
    </w:p>
    <w:p w14:paraId="08AF4DD2" w14:textId="1D4BEEAB" w:rsidR="00AB2766" w:rsidRDefault="00E707FC" w:rsidP="00E0162E">
      <w:pPr>
        <w:pStyle w:val="Paragrafoelenco"/>
        <w:numPr>
          <w:ilvl w:val="0"/>
          <w:numId w:val="5"/>
        </w:numPr>
        <w:tabs>
          <w:tab w:val="left" w:pos="426"/>
        </w:tabs>
        <w:ind w:left="426" w:hanging="426"/>
        <w:jc w:val="both"/>
      </w:pPr>
      <w:r>
        <w:t>che gli importi dell'IVA indicati quale spesa non recuperabile non sono e non saranno oggetto di detrazione, rimborso, compensazione o recupero in alcun altro modo, né di richiesta di contributo a valere su altre agevolazioni pubbliche;</w:t>
      </w:r>
    </w:p>
    <w:p w14:paraId="4849279D" w14:textId="303EE9D9" w:rsidR="00AB2766" w:rsidRDefault="00E707FC" w:rsidP="00E0162E">
      <w:pPr>
        <w:pStyle w:val="Paragrafoelenco"/>
        <w:numPr>
          <w:ilvl w:val="0"/>
          <w:numId w:val="5"/>
        </w:numPr>
        <w:tabs>
          <w:tab w:val="left" w:pos="426"/>
        </w:tabs>
        <w:ind w:left="426" w:hanging="426"/>
        <w:jc w:val="both"/>
      </w:pPr>
      <w:r>
        <w:t>di impegnarsi a comunicare tempestivamente al Comune capofila, e per il suo tramite al GAL Piceno, ogni variazione del regime IVA o della percentuale di pro-rata che dovesse intervenire fino alla liquidazione del saldo, con conseguente rideterminazione della spesa ammissibile;</w:t>
      </w:r>
    </w:p>
    <w:p w14:paraId="39817FF6" w14:textId="2E9BD885" w:rsidR="00AB2766" w:rsidRDefault="00E707FC" w:rsidP="00E0162E">
      <w:pPr>
        <w:pStyle w:val="Paragrafoelenco"/>
        <w:numPr>
          <w:ilvl w:val="0"/>
          <w:numId w:val="5"/>
        </w:numPr>
        <w:tabs>
          <w:tab w:val="left" w:pos="426"/>
        </w:tabs>
        <w:ind w:left="426" w:hanging="426"/>
        <w:jc w:val="both"/>
      </w:pPr>
      <w:r>
        <w:t>di essere consapevole che l'ammissibilità dell'IVA quale spesa è in ogni caso subordinata alle verifiche istruttorie del GAL Piceno e alle disposizioni del Bando GAL (Allegati A e B), del PSP e del CSR Marche 2023-2027;</w:t>
      </w:r>
    </w:p>
    <w:p w14:paraId="3816D69C" w14:textId="76D60985" w:rsidR="00AB2766" w:rsidRDefault="00E707FC" w:rsidP="00E0162E">
      <w:pPr>
        <w:pStyle w:val="Paragrafoelenco"/>
        <w:numPr>
          <w:ilvl w:val="0"/>
          <w:numId w:val="5"/>
        </w:numPr>
        <w:tabs>
          <w:tab w:val="left" w:pos="426"/>
        </w:tabs>
        <w:ind w:left="426" w:hanging="426"/>
        <w:jc w:val="both"/>
      </w:pPr>
      <w:r>
        <w:t xml:space="preserve">di essere informato, ai sensi del Regolamento (UE) 2016/679 (GDPR) e del </w:t>
      </w:r>
      <w:proofErr w:type="spellStart"/>
      <w:r>
        <w:t>D.Lgs.</w:t>
      </w:r>
      <w:proofErr w:type="spellEnd"/>
      <w:r>
        <w:t xml:space="preserve"> 196/2003 e </w:t>
      </w:r>
      <w:proofErr w:type="spellStart"/>
      <w:r>
        <w:t>ss.mm.ii</w:t>
      </w:r>
      <w:proofErr w:type="spellEnd"/>
      <w:r>
        <w:t>., che i dati personali raccolti saranno trattati esclusivamente nell'ambito del procedimento per il quale la presente dichiarazione viene resa, secondo quanto previsto dall'Art. 17 dell'Avviso.</w:t>
      </w:r>
    </w:p>
    <w:p w14:paraId="6112DFA7" w14:textId="77777777" w:rsidR="00E0162E" w:rsidRDefault="00E0162E" w:rsidP="00E0162E">
      <w:pPr>
        <w:pStyle w:val="Paragrafoelenco"/>
        <w:tabs>
          <w:tab w:val="left" w:pos="426"/>
        </w:tabs>
        <w:ind w:left="426"/>
        <w:jc w:val="both"/>
      </w:pPr>
    </w:p>
    <w:p w14:paraId="5F33FB22" w14:textId="77777777" w:rsidR="00AB2766" w:rsidRDefault="00E707FC" w:rsidP="00E0162E">
      <w:pPr>
        <w:jc w:val="both"/>
      </w:pPr>
      <w:r>
        <w:t>Luogo e data: ……………………………………</w:t>
      </w:r>
    </w:p>
    <w:p w14:paraId="20F268BE" w14:textId="77777777" w:rsidR="00E0162E" w:rsidRDefault="00E0162E" w:rsidP="00E0162E">
      <w:pPr>
        <w:jc w:val="both"/>
      </w:pPr>
    </w:p>
    <w:p w14:paraId="683626BC" w14:textId="77777777" w:rsidR="00AB2766" w:rsidRDefault="00E707FC" w:rsidP="00E0162E">
      <w:pPr>
        <w:jc w:val="right"/>
      </w:pPr>
      <w:r>
        <w:rPr>
          <w:b/>
          <w:bCs/>
        </w:rPr>
        <w:t>Il Legale Rappresentante</w:t>
      </w:r>
    </w:p>
    <w:p w14:paraId="0078DCE8" w14:textId="77777777" w:rsidR="00AB2766" w:rsidRDefault="00E707FC" w:rsidP="00E0162E">
      <w:pPr>
        <w:jc w:val="right"/>
        <w:rPr>
          <w:i/>
          <w:iCs/>
          <w:sz w:val="20"/>
          <w:szCs w:val="20"/>
        </w:rPr>
      </w:pPr>
      <w:r>
        <w:rPr>
          <w:i/>
          <w:iCs/>
          <w:sz w:val="20"/>
          <w:szCs w:val="20"/>
        </w:rPr>
        <w:t xml:space="preserve">(sottoscritto con firma digitale ai sensi del </w:t>
      </w:r>
      <w:proofErr w:type="spellStart"/>
      <w:r>
        <w:rPr>
          <w:i/>
          <w:iCs/>
          <w:sz w:val="20"/>
          <w:szCs w:val="20"/>
        </w:rPr>
        <w:t>D.Lgs.</w:t>
      </w:r>
      <w:proofErr w:type="spellEnd"/>
      <w:r>
        <w:rPr>
          <w:i/>
          <w:iCs/>
          <w:sz w:val="20"/>
          <w:szCs w:val="20"/>
        </w:rPr>
        <w:t xml:space="preserve"> 82/2005)</w:t>
      </w:r>
    </w:p>
    <w:p w14:paraId="053107B9" w14:textId="77777777" w:rsidR="00E0162E" w:rsidRDefault="00E0162E" w:rsidP="00E0162E">
      <w:pPr>
        <w:jc w:val="right"/>
        <w:rPr>
          <w:i/>
          <w:iCs/>
          <w:sz w:val="20"/>
          <w:szCs w:val="20"/>
        </w:rPr>
      </w:pPr>
    </w:p>
    <w:p w14:paraId="7992EEB5" w14:textId="77777777" w:rsidR="00E0162E" w:rsidRDefault="00E0162E" w:rsidP="00E0162E">
      <w:pPr>
        <w:jc w:val="right"/>
        <w:rPr>
          <w:i/>
          <w:iCs/>
          <w:sz w:val="20"/>
          <w:szCs w:val="20"/>
        </w:rPr>
      </w:pPr>
    </w:p>
    <w:p w14:paraId="6A35CEFF" w14:textId="77777777" w:rsidR="00E0162E" w:rsidRDefault="00E0162E" w:rsidP="00E0162E">
      <w:pPr>
        <w:jc w:val="right"/>
      </w:pPr>
    </w:p>
    <w:p w14:paraId="37BF6542" w14:textId="77777777" w:rsidR="00AB2766" w:rsidRDefault="00E707FC" w:rsidP="00E0162E">
      <w:pPr>
        <w:pBdr>
          <w:top w:val="single" w:sz="4" w:space="0" w:color="808080"/>
        </w:pBdr>
        <w:jc w:val="both"/>
      </w:pPr>
      <w:r>
        <w:rPr>
          <w:i/>
          <w:iCs/>
          <w:sz w:val="18"/>
          <w:szCs w:val="18"/>
        </w:rPr>
        <w:t>N.B.: allegare copia del documento d'identità in corso di validità del firmatario. In caso di detraibilità parziale (opzione D), allegare copia del quadro della dichiarazione IVA da cui risulta la percentuale di pro-rata dichiarata. Ai sensi del Bando GAL, l'IVA è ammissibile solo se effettivamente sostenuta e non recuperabile in alcun modo: l'IVA recuperabile resta in ogni caso a carico del proponente e concorre alla quota di cofinanziamento.</w:t>
      </w:r>
    </w:p>
    <w:p w14:paraId="2A11E7AE" w14:textId="77777777" w:rsidR="00E0162E" w:rsidRDefault="00E0162E">
      <w:pPr>
        <w:pBdr>
          <w:top w:val="single" w:sz="4" w:space="0" w:color="808080"/>
        </w:pBdr>
        <w:jc w:val="both"/>
      </w:pPr>
    </w:p>
    <w:sectPr w:rsidR="00E0162E">
      <w:pgSz w:w="11906" w:h="16838"/>
      <w:pgMar w:top="1417" w:right="1247" w:bottom="1417" w:left="124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37B35"/>
    <w:multiLevelType w:val="hybridMultilevel"/>
    <w:tmpl w:val="CBCE55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7707A9"/>
    <w:multiLevelType w:val="hybridMultilevel"/>
    <w:tmpl w:val="2D4C45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7C0C55"/>
    <w:multiLevelType w:val="hybridMultilevel"/>
    <w:tmpl w:val="AB2C2414"/>
    <w:lvl w:ilvl="0" w:tplc="DE2CE4CA">
      <w:start w:val="1"/>
      <w:numFmt w:val="bullet"/>
      <w:lvlText w:val="–"/>
      <w:lvlJc w:val="left"/>
      <w:pPr>
        <w:ind w:left="720" w:hanging="36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897C39"/>
    <w:multiLevelType w:val="hybridMultilevel"/>
    <w:tmpl w:val="0C4E8818"/>
    <w:lvl w:ilvl="0" w:tplc="8216F50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8E43F47"/>
    <w:multiLevelType w:val="hybridMultilevel"/>
    <w:tmpl w:val="8C9225E4"/>
    <w:lvl w:ilvl="0" w:tplc="F1723598">
      <w:start w:val="1"/>
      <w:numFmt w:val="bullet"/>
      <w:lvlText w:val="●"/>
      <w:lvlJc w:val="left"/>
      <w:pPr>
        <w:ind w:left="720" w:hanging="360"/>
      </w:pPr>
    </w:lvl>
    <w:lvl w:ilvl="1" w:tplc="5978B636">
      <w:start w:val="1"/>
      <w:numFmt w:val="bullet"/>
      <w:lvlText w:val="○"/>
      <w:lvlJc w:val="left"/>
      <w:pPr>
        <w:ind w:left="1440" w:hanging="360"/>
      </w:pPr>
    </w:lvl>
    <w:lvl w:ilvl="2" w:tplc="EEE8F92C">
      <w:start w:val="1"/>
      <w:numFmt w:val="bullet"/>
      <w:lvlText w:val="■"/>
      <w:lvlJc w:val="left"/>
      <w:pPr>
        <w:ind w:left="2160" w:hanging="360"/>
      </w:pPr>
    </w:lvl>
    <w:lvl w:ilvl="3" w:tplc="AC5CD518">
      <w:start w:val="1"/>
      <w:numFmt w:val="bullet"/>
      <w:lvlText w:val="●"/>
      <w:lvlJc w:val="left"/>
      <w:pPr>
        <w:ind w:left="2880" w:hanging="360"/>
      </w:pPr>
    </w:lvl>
    <w:lvl w:ilvl="4" w:tplc="946A1B06">
      <w:start w:val="1"/>
      <w:numFmt w:val="bullet"/>
      <w:lvlText w:val="○"/>
      <w:lvlJc w:val="left"/>
      <w:pPr>
        <w:ind w:left="3600" w:hanging="360"/>
      </w:pPr>
    </w:lvl>
    <w:lvl w:ilvl="5" w:tplc="31B686BC">
      <w:start w:val="1"/>
      <w:numFmt w:val="bullet"/>
      <w:lvlText w:val="■"/>
      <w:lvlJc w:val="left"/>
      <w:pPr>
        <w:ind w:left="4320" w:hanging="360"/>
      </w:pPr>
    </w:lvl>
    <w:lvl w:ilvl="6" w:tplc="4A6A1334">
      <w:start w:val="1"/>
      <w:numFmt w:val="bullet"/>
      <w:lvlText w:val="●"/>
      <w:lvlJc w:val="left"/>
      <w:pPr>
        <w:ind w:left="5040" w:hanging="360"/>
      </w:pPr>
    </w:lvl>
    <w:lvl w:ilvl="7" w:tplc="305CAD04">
      <w:start w:val="1"/>
      <w:numFmt w:val="bullet"/>
      <w:lvlText w:val="●"/>
      <w:lvlJc w:val="left"/>
      <w:pPr>
        <w:ind w:left="5760" w:hanging="360"/>
      </w:pPr>
    </w:lvl>
    <w:lvl w:ilvl="8" w:tplc="05607A84">
      <w:start w:val="1"/>
      <w:numFmt w:val="bullet"/>
      <w:lvlText w:val="●"/>
      <w:lvlJc w:val="left"/>
      <w:pPr>
        <w:ind w:left="6480" w:hanging="360"/>
      </w:pPr>
    </w:lvl>
  </w:abstractNum>
  <w:num w:numId="1" w16cid:durableId="1911764304">
    <w:abstractNumId w:val="4"/>
    <w:lvlOverride w:ilvl="0">
      <w:startOverride w:val="1"/>
    </w:lvlOverride>
  </w:num>
  <w:num w:numId="2" w16cid:durableId="1103107784">
    <w:abstractNumId w:val="0"/>
  </w:num>
  <w:num w:numId="3" w16cid:durableId="549263986">
    <w:abstractNumId w:val="3"/>
  </w:num>
  <w:num w:numId="4" w16cid:durableId="518158138">
    <w:abstractNumId w:val="1"/>
  </w:num>
  <w:num w:numId="5" w16cid:durableId="1697653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66"/>
    <w:rsid w:val="0008220D"/>
    <w:rsid w:val="00116546"/>
    <w:rsid w:val="005B34CD"/>
    <w:rsid w:val="007A2531"/>
    <w:rsid w:val="00AB2766"/>
    <w:rsid w:val="00E0162E"/>
    <w:rsid w:val="00E707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EABC"/>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Calibri Light"/>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astignano.ap@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964</Words>
  <Characters>5495</Characters>
  <Application>Microsoft Office Word</Application>
  <DocSecurity>0</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Giorgio Bisirri</cp:lastModifiedBy>
  <cp:revision>4</cp:revision>
  <dcterms:created xsi:type="dcterms:W3CDTF">2026-07-07T14:24:00Z</dcterms:created>
  <dcterms:modified xsi:type="dcterms:W3CDTF">2026-07-21T17:01:00Z</dcterms:modified>
</cp:coreProperties>
</file>